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6CA3151B" w:rsidR="00152A13" w:rsidRPr="00856508" w:rsidRDefault="009131FF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Área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9131FF" w14:paraId="0D207FC1" w14:textId="77777777" w:rsidTr="00527FC7">
        <w:tc>
          <w:tcPr>
            <w:tcW w:w="8926" w:type="dxa"/>
          </w:tcPr>
          <w:p w14:paraId="55AB92C2" w14:textId="77777777" w:rsidR="00527FC7" w:rsidRPr="009131FF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9131FF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9131FF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5420B68" w:rsidR="00527FC7" w:rsidRPr="009131FF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131FF">
              <w:rPr>
                <w:rFonts w:ascii="Tahoma" w:hAnsi="Tahoma" w:cs="Tahoma"/>
              </w:rPr>
              <w:t>Nombre</w:t>
            </w:r>
            <w:r w:rsidR="00A852D5" w:rsidRPr="009131FF">
              <w:rPr>
                <w:rFonts w:ascii="Tahoma" w:hAnsi="Tahoma" w:cs="Tahoma"/>
              </w:rPr>
              <w:t>:</w:t>
            </w:r>
            <w:r w:rsidR="001E2C65" w:rsidRPr="009131FF">
              <w:rPr>
                <w:rFonts w:ascii="Tahoma" w:hAnsi="Tahoma" w:cs="Tahoma"/>
              </w:rPr>
              <w:t xml:space="preserve"> </w:t>
            </w:r>
            <w:r w:rsidR="00A43CE7" w:rsidRPr="009131FF">
              <w:rPr>
                <w:rFonts w:ascii="Tahoma" w:hAnsi="Tahoma" w:cs="Tahoma"/>
              </w:rPr>
              <w:t xml:space="preserve">Dulce María </w:t>
            </w:r>
            <w:r w:rsidR="00694CB8" w:rsidRPr="009131FF">
              <w:rPr>
                <w:rFonts w:ascii="Tahoma" w:hAnsi="Tahoma" w:cs="Tahoma"/>
              </w:rPr>
              <w:t>Álvarez</w:t>
            </w:r>
            <w:r w:rsidR="00A43CE7" w:rsidRPr="009131FF">
              <w:rPr>
                <w:rFonts w:ascii="Tahoma" w:hAnsi="Tahoma" w:cs="Tahoma"/>
              </w:rPr>
              <w:t xml:space="preserve"> Murillo</w:t>
            </w:r>
          </w:p>
          <w:p w14:paraId="5CF81E1E" w14:textId="31671731" w:rsidR="00527FC7" w:rsidRPr="009131FF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131FF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996E93" w:rsidRPr="009131FF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6E93" w:rsidRPr="009131FF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</w:t>
            </w:r>
          </w:p>
          <w:p w14:paraId="35A857C4" w14:textId="62841202" w:rsidR="00527FC7" w:rsidRPr="009131FF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131FF">
              <w:rPr>
                <w:rFonts w:ascii="Tahoma" w:hAnsi="Tahoma" w:cs="Tahoma"/>
                <w:szCs w:val="24"/>
              </w:rPr>
              <w:t>Teléfono oficial:</w:t>
            </w:r>
            <w:r w:rsidRPr="009131FF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131FF">
              <w:rPr>
                <w:rFonts w:ascii="Tahoma" w:hAnsi="Tahoma" w:cs="Tahoma"/>
                <w:szCs w:val="24"/>
              </w:rPr>
              <w:t>844 4386260</w:t>
            </w:r>
            <w:r w:rsidRPr="009131FF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9131FF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9131FF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9131FF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9131FF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9131FF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9131FF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9333A19" w:rsidR="00BE4E1F" w:rsidRPr="009131F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131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694CB8" w:rsidRPr="009131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43CE7" w:rsidRPr="009131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Licenciada en Administración de Recursos Humanos</w:t>
            </w:r>
          </w:p>
          <w:p w14:paraId="3E0D423A" w14:textId="3D48C5F8" w:rsidR="00BA3E7F" w:rsidRPr="009131F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131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9131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9131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694CB8" w:rsidRPr="009131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43CE7" w:rsidRPr="009131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2018-2022</w:t>
            </w:r>
          </w:p>
          <w:p w14:paraId="1DB281C4" w14:textId="2BDFA2B9" w:rsidR="00BA3E7F" w:rsidRPr="009131F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131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694CB8" w:rsidRPr="009131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43CE7" w:rsidRPr="009131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Facultad de Ciencias de la Administración</w:t>
            </w:r>
          </w:p>
          <w:p w14:paraId="6428F5BF" w14:textId="77777777" w:rsidR="00856508" w:rsidRPr="009131FF" w:rsidRDefault="00856508" w:rsidP="007D0200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</w:p>
          <w:p w14:paraId="12688D69" w14:textId="77777777" w:rsidR="00900297" w:rsidRPr="009131FF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9131FF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9131FF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9131FF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9131FF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9131FF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063F93A" w14:textId="20F106A1" w:rsidR="00694CB8" w:rsidRPr="009131FF" w:rsidRDefault="00694CB8" w:rsidP="00694CB8">
            <w:pPr>
              <w:jc w:val="both"/>
              <w:rPr>
                <w:rFonts w:ascii="Tahoma" w:hAnsi="Tahoma" w:cs="Tahoma"/>
              </w:rPr>
            </w:pPr>
            <w:r w:rsidRPr="009131FF">
              <w:rPr>
                <w:rFonts w:ascii="Tahoma" w:hAnsi="Tahoma" w:cs="Tahoma"/>
              </w:rPr>
              <w:t>Empresa: Windsor Machine de México</w:t>
            </w:r>
          </w:p>
          <w:p w14:paraId="165CD3DB" w14:textId="6BB99D53" w:rsidR="00694CB8" w:rsidRPr="009131FF" w:rsidRDefault="00694CB8" w:rsidP="00694CB8">
            <w:pPr>
              <w:jc w:val="both"/>
              <w:rPr>
                <w:rFonts w:ascii="Tahoma" w:hAnsi="Tahoma" w:cs="Tahoma"/>
              </w:rPr>
            </w:pPr>
            <w:r w:rsidRPr="009131FF">
              <w:rPr>
                <w:rFonts w:ascii="Tahoma" w:hAnsi="Tahoma" w:cs="Tahoma"/>
              </w:rPr>
              <w:t>Período: enero 2022 – Julio 2022</w:t>
            </w:r>
          </w:p>
          <w:p w14:paraId="177187B5" w14:textId="4AD56FEA" w:rsidR="00694CB8" w:rsidRPr="009131FF" w:rsidRDefault="00694CB8" w:rsidP="00694CB8">
            <w:pPr>
              <w:jc w:val="both"/>
              <w:rPr>
                <w:rFonts w:ascii="Tahoma" w:hAnsi="Tahoma" w:cs="Tahoma"/>
              </w:rPr>
            </w:pPr>
            <w:r w:rsidRPr="009131FF">
              <w:rPr>
                <w:rFonts w:ascii="Tahoma" w:hAnsi="Tahoma" w:cs="Tahoma"/>
              </w:rPr>
              <w:t>Cargo: Auxiliar de Recursos Humanos (Laborales)</w:t>
            </w:r>
          </w:p>
          <w:p w14:paraId="09619E14" w14:textId="77777777" w:rsidR="00694CB8" w:rsidRPr="009131FF" w:rsidRDefault="00694CB8" w:rsidP="00694CB8">
            <w:pPr>
              <w:jc w:val="both"/>
              <w:rPr>
                <w:rFonts w:ascii="Tahoma" w:hAnsi="Tahoma" w:cs="Tahoma"/>
              </w:rPr>
            </w:pPr>
          </w:p>
          <w:p w14:paraId="55869CBF" w14:textId="5C2DFFC2" w:rsidR="008C34DF" w:rsidRPr="009131FF" w:rsidRDefault="00BA3E7F" w:rsidP="00552D21">
            <w:pPr>
              <w:jc w:val="both"/>
              <w:rPr>
                <w:rFonts w:ascii="Tahoma" w:hAnsi="Tahoma" w:cs="Tahoma"/>
              </w:rPr>
            </w:pPr>
            <w:r w:rsidRPr="009131FF">
              <w:rPr>
                <w:rFonts w:ascii="Tahoma" w:hAnsi="Tahoma" w:cs="Tahoma"/>
              </w:rPr>
              <w:t>Empresa</w:t>
            </w:r>
            <w:r w:rsidR="00694CB8" w:rsidRPr="009131FF">
              <w:rPr>
                <w:rFonts w:ascii="Tahoma" w:hAnsi="Tahoma" w:cs="Tahoma"/>
              </w:rPr>
              <w:t>:</w:t>
            </w:r>
            <w:r w:rsidR="00A43CE7" w:rsidRPr="009131FF">
              <w:rPr>
                <w:rFonts w:ascii="Tahoma" w:hAnsi="Tahoma" w:cs="Tahoma"/>
              </w:rPr>
              <w:t xml:space="preserve"> </w:t>
            </w:r>
            <w:r w:rsidR="00694CB8" w:rsidRPr="009131FF">
              <w:rPr>
                <w:rFonts w:ascii="Tahoma" w:hAnsi="Tahoma" w:cs="Tahoma"/>
              </w:rPr>
              <w:t>Publicidad USB (</w:t>
            </w:r>
            <w:r w:rsidR="00A43CE7" w:rsidRPr="009131FF">
              <w:rPr>
                <w:rFonts w:ascii="Tahoma" w:hAnsi="Tahoma" w:cs="Tahoma"/>
              </w:rPr>
              <w:t xml:space="preserve">Emma </w:t>
            </w:r>
            <w:proofErr w:type="spellStart"/>
            <w:r w:rsidR="00A43CE7" w:rsidRPr="009131FF">
              <w:rPr>
                <w:rFonts w:ascii="Tahoma" w:hAnsi="Tahoma" w:cs="Tahoma"/>
              </w:rPr>
              <w:t>Logistics</w:t>
            </w:r>
            <w:proofErr w:type="spellEnd"/>
            <w:r w:rsidR="00694CB8" w:rsidRPr="009131FF">
              <w:rPr>
                <w:rFonts w:ascii="Tahoma" w:hAnsi="Tahoma" w:cs="Tahoma"/>
              </w:rPr>
              <w:t>)</w:t>
            </w:r>
          </w:p>
          <w:p w14:paraId="28383F74" w14:textId="1F7EBD39" w:rsidR="00BA3E7F" w:rsidRPr="009131FF" w:rsidRDefault="00BA3E7F" w:rsidP="00552D21">
            <w:pPr>
              <w:jc w:val="both"/>
              <w:rPr>
                <w:rFonts w:ascii="Tahoma" w:hAnsi="Tahoma" w:cs="Tahoma"/>
              </w:rPr>
            </w:pPr>
            <w:r w:rsidRPr="009131FF">
              <w:rPr>
                <w:rFonts w:ascii="Tahoma" w:hAnsi="Tahoma" w:cs="Tahoma"/>
              </w:rPr>
              <w:t>Per</w:t>
            </w:r>
            <w:r w:rsidR="003C1D3C" w:rsidRPr="009131FF">
              <w:rPr>
                <w:rFonts w:ascii="Tahoma" w:hAnsi="Tahoma" w:cs="Tahoma"/>
              </w:rPr>
              <w:t>í</w:t>
            </w:r>
            <w:r w:rsidRPr="009131FF">
              <w:rPr>
                <w:rFonts w:ascii="Tahoma" w:hAnsi="Tahoma" w:cs="Tahoma"/>
              </w:rPr>
              <w:t>odo</w:t>
            </w:r>
            <w:r w:rsidR="00694CB8" w:rsidRPr="009131FF">
              <w:rPr>
                <w:rFonts w:ascii="Tahoma" w:hAnsi="Tahoma" w:cs="Tahoma"/>
              </w:rPr>
              <w:t>: septiembre 2022 diciembre 2022</w:t>
            </w:r>
          </w:p>
          <w:p w14:paraId="10E7067B" w14:textId="7F701AED" w:rsidR="00BA3E7F" w:rsidRPr="009131FF" w:rsidRDefault="00BA3E7F" w:rsidP="00552D21">
            <w:pPr>
              <w:jc w:val="both"/>
              <w:rPr>
                <w:rFonts w:ascii="Tahoma" w:hAnsi="Tahoma" w:cs="Tahoma"/>
              </w:rPr>
            </w:pPr>
            <w:r w:rsidRPr="009131FF">
              <w:rPr>
                <w:rFonts w:ascii="Tahoma" w:hAnsi="Tahoma" w:cs="Tahoma"/>
              </w:rPr>
              <w:t>Cargo</w:t>
            </w:r>
            <w:r w:rsidR="00694CB8" w:rsidRPr="009131FF">
              <w:rPr>
                <w:rFonts w:ascii="Tahoma" w:hAnsi="Tahoma" w:cs="Tahoma"/>
              </w:rPr>
              <w:t>: Coordinadora de Recursos Humanos y Auxiliar de Finanzas</w:t>
            </w:r>
          </w:p>
          <w:p w14:paraId="09F05F26" w14:textId="77777777" w:rsidR="00BA3E7F" w:rsidRPr="009131FF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D378" w14:textId="77777777" w:rsidR="00B0674D" w:rsidRDefault="00B0674D" w:rsidP="00527FC7">
      <w:pPr>
        <w:spacing w:after="0" w:line="240" w:lineRule="auto"/>
      </w:pPr>
      <w:r>
        <w:separator/>
      </w:r>
    </w:p>
  </w:endnote>
  <w:endnote w:type="continuationSeparator" w:id="0">
    <w:p w14:paraId="64326B61" w14:textId="77777777" w:rsidR="00B0674D" w:rsidRDefault="00B0674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ED74" w14:textId="77777777" w:rsidR="00B0674D" w:rsidRDefault="00B0674D" w:rsidP="00527FC7">
      <w:pPr>
        <w:spacing w:after="0" w:line="240" w:lineRule="auto"/>
      </w:pPr>
      <w:r>
        <w:separator/>
      </w:r>
    </w:p>
  </w:footnote>
  <w:footnote w:type="continuationSeparator" w:id="0">
    <w:p w14:paraId="630B8E54" w14:textId="77777777" w:rsidR="00B0674D" w:rsidRDefault="00B0674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839AD"/>
    <w:rsid w:val="00694CB8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31FF"/>
    <w:rsid w:val="009440D1"/>
    <w:rsid w:val="00947B64"/>
    <w:rsid w:val="00977765"/>
    <w:rsid w:val="00996E93"/>
    <w:rsid w:val="009A776F"/>
    <w:rsid w:val="009B5D88"/>
    <w:rsid w:val="009B7550"/>
    <w:rsid w:val="009D39D4"/>
    <w:rsid w:val="00A43CE7"/>
    <w:rsid w:val="00A44CAE"/>
    <w:rsid w:val="00A601AD"/>
    <w:rsid w:val="00A7487D"/>
    <w:rsid w:val="00A852D5"/>
    <w:rsid w:val="00AA1544"/>
    <w:rsid w:val="00AA7518"/>
    <w:rsid w:val="00AB740D"/>
    <w:rsid w:val="00AC710E"/>
    <w:rsid w:val="00B0674D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1937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2023-11-29T23:11:00Z</dcterms:created>
  <dcterms:modified xsi:type="dcterms:W3CDTF">2023-11-29T23:11:00Z</dcterms:modified>
</cp:coreProperties>
</file>